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2C" w:rsidRPr="004D612C" w:rsidRDefault="004D612C" w:rsidP="004D612C">
      <w:pPr>
        <w:spacing w:before="6"/>
        <w:rPr>
          <w:rFonts w:ascii="Microsoft Sans Serif" w:eastAsia="Microsoft Sans Serif" w:hAnsi="Microsoft Sans Serif" w:cs="Microsoft Sans Serif"/>
          <w:spacing w:val="23"/>
          <w:sz w:val="30"/>
          <w:szCs w:val="30"/>
        </w:rPr>
      </w:pPr>
    </w:p>
    <w:p w:rsidR="004D612C" w:rsidRPr="004D612C" w:rsidRDefault="004D612C" w:rsidP="004D612C">
      <w:pPr>
        <w:spacing w:before="91" w:line="336" w:lineRule="exact"/>
        <w:ind w:left="114"/>
        <w:jc w:val="center"/>
        <w:rPr>
          <w:rFonts w:ascii="Georgia" w:eastAsia="Georgia" w:hAnsi="Georgia" w:cs="Georgia"/>
          <w:sz w:val="30"/>
          <w:szCs w:val="30"/>
        </w:rPr>
      </w:pPr>
      <w:bookmarkStart w:id="0" w:name="_GoBack"/>
      <w:r w:rsidRPr="004D612C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4D612C" w:rsidRPr="004D612C" w:rsidRDefault="004D612C" w:rsidP="004D612C">
      <w:pPr>
        <w:rPr>
          <w:rFonts w:ascii="Georgia" w:eastAsia="Georgia" w:hAnsi="Georgia" w:cs="Georgia"/>
          <w:sz w:val="38"/>
          <w:szCs w:val="30"/>
        </w:rPr>
      </w:pPr>
    </w:p>
    <w:p w:rsidR="004D612C" w:rsidRPr="004D612C" w:rsidRDefault="004D612C" w:rsidP="004D612C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4D612C" w:rsidRPr="004D612C" w:rsidRDefault="004D612C" w:rsidP="004D612C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4D612C" w:rsidRPr="004D612C" w:rsidRDefault="004D612C" w:rsidP="004D612C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D67000" w:rsidRPr="004D612C" w:rsidRDefault="004D612C" w:rsidP="004D612C">
      <w:pPr>
        <w:spacing w:before="6"/>
        <w:jc w:val="center"/>
        <w:rPr>
          <w:rFonts w:ascii="Times New Roman" w:eastAsia="Microsoft Sans Serif" w:hAnsi="Times New Roman" w:cs="Times New Roman"/>
          <w:b/>
          <w:sz w:val="40"/>
          <w:szCs w:val="40"/>
        </w:rPr>
      </w:pPr>
      <w:r>
        <w:rPr>
          <w:rFonts w:ascii="Times New Roman" w:eastAsia="Microsoft Sans Serif" w:hAnsi="Times New Roman" w:cs="Times New Roman"/>
          <w:b/>
          <w:sz w:val="40"/>
          <w:szCs w:val="40"/>
        </w:rPr>
        <w:t>ПАМЯТКА</w:t>
      </w:r>
    </w:p>
    <w:bookmarkEnd w:id="0"/>
    <w:p w:rsidR="00D67000" w:rsidRPr="004D612C" w:rsidRDefault="004D612C" w:rsidP="004D612C">
      <w:pPr>
        <w:pStyle w:val="a4"/>
        <w:spacing w:line="208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д</w:t>
      </w:r>
      <w:r w:rsidRPr="004D612C">
        <w:rPr>
          <w:sz w:val="40"/>
          <w:szCs w:val="40"/>
        </w:rPr>
        <w:t>ействия</w:t>
      </w:r>
      <w:r w:rsidRPr="004D612C">
        <w:rPr>
          <w:spacing w:val="1"/>
          <w:sz w:val="40"/>
          <w:szCs w:val="40"/>
        </w:rPr>
        <w:t xml:space="preserve"> </w:t>
      </w:r>
      <w:r w:rsidRPr="004D612C">
        <w:rPr>
          <w:w w:val="95"/>
          <w:sz w:val="40"/>
          <w:szCs w:val="40"/>
        </w:rPr>
        <w:t>работников</w:t>
      </w:r>
      <w:r w:rsidRPr="004D612C">
        <w:rPr>
          <w:spacing w:val="1"/>
          <w:w w:val="95"/>
          <w:sz w:val="40"/>
          <w:szCs w:val="40"/>
        </w:rPr>
        <w:t xml:space="preserve"> </w:t>
      </w:r>
      <w:r w:rsidRPr="004D612C">
        <w:rPr>
          <w:w w:val="95"/>
          <w:sz w:val="40"/>
          <w:szCs w:val="40"/>
        </w:rPr>
        <w:t>при</w:t>
      </w:r>
      <w:r w:rsidRPr="004D612C">
        <w:rPr>
          <w:spacing w:val="-280"/>
          <w:w w:val="95"/>
          <w:sz w:val="40"/>
          <w:szCs w:val="40"/>
        </w:rPr>
        <w:t xml:space="preserve"> </w:t>
      </w:r>
      <w:r w:rsidRPr="004D612C">
        <w:rPr>
          <w:w w:val="95"/>
          <w:sz w:val="40"/>
          <w:szCs w:val="40"/>
        </w:rPr>
        <w:t>взрывчатке в</w:t>
      </w:r>
      <w:r w:rsidRPr="004D612C">
        <w:rPr>
          <w:spacing w:val="1"/>
          <w:w w:val="95"/>
          <w:sz w:val="40"/>
          <w:szCs w:val="40"/>
        </w:rPr>
        <w:t xml:space="preserve"> </w:t>
      </w:r>
      <w:r w:rsidRPr="004D612C">
        <w:rPr>
          <w:sz w:val="40"/>
          <w:szCs w:val="40"/>
        </w:rPr>
        <w:t>здании</w:t>
      </w:r>
    </w:p>
    <w:p w:rsidR="00D67000" w:rsidRDefault="00D67000">
      <w:pPr>
        <w:pStyle w:val="a3"/>
        <w:rPr>
          <w:rFonts w:ascii="Times New Roman"/>
          <w:b/>
          <w:sz w:val="20"/>
        </w:rPr>
      </w:pPr>
    </w:p>
    <w:p w:rsidR="00D67000" w:rsidRDefault="00D67000">
      <w:pPr>
        <w:pStyle w:val="a3"/>
        <w:rPr>
          <w:rFonts w:ascii="Times New Roman"/>
          <w:b/>
          <w:sz w:val="20"/>
        </w:rPr>
      </w:pPr>
    </w:p>
    <w:p w:rsidR="00D67000" w:rsidRDefault="00D67000">
      <w:pPr>
        <w:pStyle w:val="a3"/>
        <w:rPr>
          <w:rFonts w:ascii="Times New Roman"/>
          <w:b/>
          <w:sz w:val="20"/>
        </w:rPr>
      </w:pPr>
    </w:p>
    <w:p w:rsidR="00D67000" w:rsidRDefault="00D67000">
      <w:pPr>
        <w:pStyle w:val="a3"/>
        <w:rPr>
          <w:rFonts w:ascii="Times New Roman"/>
          <w:b/>
          <w:sz w:val="20"/>
        </w:rPr>
      </w:pPr>
    </w:p>
    <w:p w:rsidR="00D67000" w:rsidRDefault="00D67000">
      <w:pPr>
        <w:pStyle w:val="a3"/>
        <w:rPr>
          <w:rFonts w:ascii="Times New Roman"/>
          <w:b/>
          <w:sz w:val="20"/>
        </w:rPr>
      </w:pPr>
    </w:p>
    <w:p w:rsidR="00D67000" w:rsidRDefault="00D67000">
      <w:pPr>
        <w:pStyle w:val="a3"/>
        <w:rPr>
          <w:rFonts w:ascii="Times New Roman"/>
          <w:b/>
          <w:sz w:val="20"/>
        </w:rPr>
      </w:pPr>
    </w:p>
    <w:p w:rsidR="00D67000" w:rsidRDefault="00D67000">
      <w:pPr>
        <w:pStyle w:val="a3"/>
        <w:rPr>
          <w:rFonts w:ascii="Times New Roman"/>
          <w:b/>
          <w:sz w:val="20"/>
        </w:rPr>
      </w:pPr>
    </w:p>
    <w:p w:rsidR="00D67000" w:rsidRDefault="00D67000">
      <w:pPr>
        <w:pStyle w:val="a3"/>
        <w:rPr>
          <w:rFonts w:ascii="Times New Roman"/>
          <w:b/>
          <w:sz w:val="20"/>
        </w:rPr>
      </w:pPr>
    </w:p>
    <w:p w:rsidR="00D67000" w:rsidRDefault="00D67000">
      <w:pPr>
        <w:pStyle w:val="a3"/>
        <w:rPr>
          <w:rFonts w:ascii="Times New Roman"/>
          <w:b/>
          <w:sz w:val="16"/>
        </w:rPr>
      </w:pPr>
    </w:p>
    <w:p w:rsidR="00D67000" w:rsidRDefault="00D67000">
      <w:pPr>
        <w:rPr>
          <w:rFonts w:ascii="Times New Roman"/>
          <w:sz w:val="16"/>
        </w:rPr>
        <w:sectPr w:rsidR="00D67000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D67000" w:rsidRDefault="004D612C">
      <w:pPr>
        <w:pStyle w:val="a3"/>
        <w:spacing w:before="79" w:line="259" w:lineRule="auto"/>
        <w:ind w:left="114" w:right="190" w:firstLine="399"/>
      </w:pPr>
      <w:r>
        <w:rPr>
          <w:noProof/>
          <w:lang w:eastAsia="ru-RU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107352</wp:posOffset>
            </wp:positionV>
            <wp:extent cx="181051" cy="17152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Громко</w:t>
      </w:r>
      <w:r>
        <w:rPr>
          <w:spacing w:val="24"/>
          <w:w w:val="95"/>
        </w:rPr>
        <w:t xml:space="preserve"> </w:t>
      </w:r>
      <w:r>
        <w:rPr>
          <w:w w:val="95"/>
        </w:rPr>
        <w:t>спросить:</w:t>
      </w:r>
      <w:r>
        <w:rPr>
          <w:spacing w:val="26"/>
          <w:w w:val="95"/>
        </w:rPr>
        <w:t xml:space="preserve"> </w:t>
      </w:r>
      <w:r>
        <w:rPr>
          <w:spacing w:val="17"/>
          <w:w w:val="95"/>
        </w:rPr>
        <w:t>«ЧЬЯ</w:t>
      </w:r>
      <w:r>
        <w:rPr>
          <w:spacing w:val="-86"/>
          <w:w w:val="95"/>
        </w:rPr>
        <w:t xml:space="preserve"> </w:t>
      </w:r>
      <w:r>
        <w:rPr>
          <w:spacing w:val="24"/>
          <w:w w:val="105"/>
        </w:rPr>
        <w:t>СУМК</w:t>
      </w:r>
      <w:r>
        <w:rPr>
          <w:spacing w:val="-49"/>
          <w:w w:val="105"/>
        </w:rPr>
        <w:t xml:space="preserve"> </w:t>
      </w:r>
      <w:r>
        <w:rPr>
          <w:w w:val="105"/>
        </w:rPr>
        <w:t>А</w:t>
      </w:r>
      <w:r>
        <w:rPr>
          <w:spacing w:val="-34"/>
          <w:w w:val="105"/>
        </w:rPr>
        <w:t xml:space="preserve"> </w:t>
      </w:r>
      <w:r>
        <w:rPr>
          <w:spacing w:val="21"/>
          <w:w w:val="105"/>
        </w:rPr>
        <w:t>(ПАКЕ</w:t>
      </w:r>
      <w:r>
        <w:rPr>
          <w:spacing w:val="-39"/>
          <w:w w:val="105"/>
        </w:rPr>
        <w:t xml:space="preserve"> </w:t>
      </w:r>
      <w:r>
        <w:rPr>
          <w:w w:val="105"/>
        </w:rPr>
        <w:t>Т,</w:t>
      </w:r>
    </w:p>
    <w:p w:rsidR="00D67000" w:rsidRDefault="004D612C">
      <w:pPr>
        <w:pStyle w:val="a3"/>
        <w:spacing w:line="284" w:lineRule="exact"/>
        <w:ind w:left="114"/>
      </w:pPr>
      <w:r>
        <w:rPr>
          <w:spacing w:val="28"/>
        </w:rPr>
        <w:t>КОРОБК</w:t>
      </w:r>
      <w:r>
        <w:rPr>
          <w:spacing w:val="-45"/>
        </w:rPr>
        <w:t xml:space="preserve"> </w:t>
      </w:r>
      <w:r>
        <w:t>А)?»</w:t>
      </w:r>
      <w:r>
        <w:rPr>
          <w:spacing w:val="-28"/>
        </w:rPr>
        <w:t xml:space="preserve"> </w:t>
      </w:r>
      <w:r>
        <w:t>Если</w:t>
      </w:r>
      <w:r>
        <w:rPr>
          <w:spacing w:val="-31"/>
        </w:rPr>
        <w:t xml:space="preserve"> </w:t>
      </w:r>
      <w:r>
        <w:t>ответа</w:t>
      </w:r>
      <w:r>
        <w:rPr>
          <w:spacing w:val="-35"/>
        </w:rPr>
        <w:t xml:space="preserve"> </w:t>
      </w:r>
      <w:r>
        <w:t>не</w:t>
      </w:r>
    </w:p>
    <w:p w:rsidR="00D67000" w:rsidRDefault="004D612C">
      <w:pPr>
        <w:pStyle w:val="a3"/>
        <w:spacing w:before="11" w:line="218" w:lineRule="auto"/>
        <w:ind w:left="114"/>
      </w:pPr>
      <w:r>
        <w:rPr>
          <w:w w:val="90"/>
        </w:rPr>
        <w:t>последовало,</w:t>
      </w:r>
      <w:r>
        <w:rPr>
          <w:spacing w:val="41"/>
          <w:w w:val="90"/>
        </w:rPr>
        <w:t xml:space="preserve"> </w:t>
      </w:r>
      <w:r>
        <w:rPr>
          <w:w w:val="90"/>
        </w:rPr>
        <w:t>вывести</w:t>
      </w:r>
      <w:r>
        <w:rPr>
          <w:spacing w:val="61"/>
          <w:w w:val="90"/>
        </w:rPr>
        <w:t xml:space="preserve"> </w:t>
      </w:r>
      <w:r>
        <w:rPr>
          <w:w w:val="90"/>
        </w:rPr>
        <w:t>окружающих</w:t>
      </w:r>
      <w:r>
        <w:rPr>
          <w:spacing w:val="-82"/>
          <w:w w:val="90"/>
        </w:rPr>
        <w:t xml:space="preserve"> </w:t>
      </w:r>
      <w:r>
        <w:rPr>
          <w:w w:val="90"/>
        </w:rPr>
        <w:t>из помещения на безопасное</w:t>
      </w:r>
      <w:r>
        <w:rPr>
          <w:spacing w:val="1"/>
          <w:w w:val="90"/>
        </w:rPr>
        <w:t xml:space="preserve"> </w:t>
      </w:r>
      <w:r>
        <w:t>расстояние.</w:t>
      </w:r>
    </w:p>
    <w:p w:rsidR="00D67000" w:rsidRDefault="004D612C">
      <w:pPr>
        <w:pStyle w:val="a3"/>
        <w:spacing w:before="284" w:line="232" w:lineRule="auto"/>
        <w:ind w:left="114" w:right="190" w:firstLine="399"/>
      </w:pPr>
      <w:r>
        <w:rPr>
          <w:noProof/>
          <w:lang w:eastAsia="ru-RU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231809</wp:posOffset>
            </wp:positionV>
            <wp:extent cx="181051" cy="1715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Информировать</w:t>
      </w:r>
      <w:r>
        <w:rPr>
          <w:spacing w:val="19"/>
          <w:w w:val="95"/>
        </w:rPr>
        <w:t xml:space="preserve"> </w:t>
      </w:r>
      <w:r>
        <w:rPr>
          <w:w w:val="95"/>
        </w:rPr>
        <w:t>руководителя</w:t>
      </w:r>
      <w:r>
        <w:rPr>
          <w:spacing w:val="-86"/>
          <w:w w:val="95"/>
        </w:rPr>
        <w:t xml:space="preserve"> </w:t>
      </w:r>
      <w:r>
        <w:rPr>
          <w:spacing w:val="18"/>
          <w:w w:val="95"/>
        </w:rPr>
        <w:t xml:space="preserve">ОО </w:t>
      </w:r>
      <w:r>
        <w:rPr>
          <w:w w:val="95"/>
        </w:rPr>
        <w:t>о взрывном устройстве,</w:t>
      </w:r>
      <w:r>
        <w:rPr>
          <w:spacing w:val="1"/>
          <w:w w:val="95"/>
        </w:rPr>
        <w:t xml:space="preserve"> </w:t>
      </w:r>
      <w:r>
        <w:rPr>
          <w:w w:val="90"/>
        </w:rPr>
        <w:t>действовать</w:t>
      </w:r>
      <w:r>
        <w:rPr>
          <w:spacing w:val="-12"/>
          <w:w w:val="90"/>
        </w:rPr>
        <w:t xml:space="preserve"> </w:t>
      </w:r>
      <w:r>
        <w:rPr>
          <w:w w:val="90"/>
        </w:rPr>
        <w:t>по</w:t>
      </w:r>
      <w:r>
        <w:rPr>
          <w:spacing w:val="-12"/>
          <w:w w:val="90"/>
        </w:rPr>
        <w:t xml:space="preserve"> </w:t>
      </w:r>
      <w:r>
        <w:rPr>
          <w:w w:val="90"/>
        </w:rPr>
        <w:t>его</w:t>
      </w:r>
      <w:r>
        <w:rPr>
          <w:spacing w:val="-12"/>
          <w:w w:val="90"/>
        </w:rPr>
        <w:t xml:space="preserve"> </w:t>
      </w:r>
      <w:r>
        <w:rPr>
          <w:w w:val="90"/>
        </w:rPr>
        <w:t>указаниям.</w:t>
      </w:r>
    </w:p>
    <w:p w:rsidR="00D67000" w:rsidRDefault="004D612C">
      <w:pPr>
        <w:pStyle w:val="a3"/>
        <w:spacing w:before="287" w:line="249" w:lineRule="auto"/>
        <w:ind w:left="114" w:right="128" w:firstLine="399"/>
      </w:pPr>
      <w:r>
        <w:rPr>
          <w:noProof/>
          <w:lang w:eastAsia="ru-RU"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239432</wp:posOffset>
            </wp:positionV>
            <wp:extent cx="181051" cy="17152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>Не</w:t>
      </w:r>
      <w:r>
        <w:rPr>
          <w:spacing w:val="-33"/>
          <w:w w:val="95"/>
        </w:rPr>
        <w:t xml:space="preserve"> </w:t>
      </w:r>
      <w:r>
        <w:rPr>
          <w:w w:val="95"/>
        </w:rPr>
        <w:t>допуская</w:t>
      </w:r>
      <w:r>
        <w:rPr>
          <w:spacing w:val="-35"/>
          <w:w w:val="95"/>
        </w:rPr>
        <w:t xml:space="preserve"> </w:t>
      </w:r>
      <w:r>
        <w:rPr>
          <w:w w:val="95"/>
        </w:rPr>
        <w:t>паники,</w:t>
      </w:r>
      <w:r>
        <w:rPr>
          <w:spacing w:val="-35"/>
          <w:w w:val="95"/>
        </w:rPr>
        <w:t xml:space="preserve"> </w:t>
      </w:r>
      <w:r>
        <w:rPr>
          <w:w w:val="95"/>
        </w:rPr>
        <w:t>отключить</w:t>
      </w:r>
      <w:r>
        <w:rPr>
          <w:spacing w:val="-86"/>
          <w:w w:val="95"/>
        </w:rPr>
        <w:t xml:space="preserve"> </w:t>
      </w:r>
      <w:r>
        <w:rPr>
          <w:w w:val="90"/>
        </w:rPr>
        <w:t>все</w:t>
      </w:r>
      <w:r>
        <w:rPr>
          <w:spacing w:val="3"/>
          <w:w w:val="90"/>
        </w:rPr>
        <w:t xml:space="preserve"> </w:t>
      </w:r>
      <w:r>
        <w:rPr>
          <w:w w:val="90"/>
        </w:rPr>
        <w:t>средства</w:t>
      </w:r>
      <w:r>
        <w:rPr>
          <w:spacing w:val="5"/>
          <w:w w:val="90"/>
        </w:rPr>
        <w:t xml:space="preserve"> </w:t>
      </w:r>
      <w:r>
        <w:rPr>
          <w:w w:val="90"/>
        </w:rPr>
        <w:t>связи,</w:t>
      </w:r>
      <w:r>
        <w:rPr>
          <w:spacing w:val="-1"/>
          <w:w w:val="90"/>
        </w:rPr>
        <w:t xml:space="preserve"> </w:t>
      </w:r>
      <w:r>
        <w:rPr>
          <w:w w:val="90"/>
        </w:rPr>
        <w:t>иные</w:t>
      </w:r>
      <w:r>
        <w:rPr>
          <w:spacing w:val="4"/>
          <w:w w:val="90"/>
        </w:rPr>
        <w:t xml:space="preserve"> </w:t>
      </w:r>
      <w:r>
        <w:rPr>
          <w:w w:val="90"/>
        </w:rPr>
        <w:t>приборы.</w:t>
      </w:r>
    </w:p>
    <w:p w:rsidR="00D67000" w:rsidRDefault="004D612C">
      <w:pPr>
        <w:pStyle w:val="a3"/>
        <w:spacing w:before="283" w:line="228" w:lineRule="auto"/>
        <w:ind w:left="114" w:right="190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5"/>
        </w:rPr>
        <w:t>По</w:t>
      </w:r>
      <w:r>
        <w:rPr>
          <w:spacing w:val="5"/>
          <w:w w:val="95"/>
        </w:rPr>
        <w:t xml:space="preserve"> </w:t>
      </w:r>
      <w:r>
        <w:rPr>
          <w:w w:val="95"/>
        </w:rPr>
        <w:t>возможности</w:t>
      </w:r>
      <w:r>
        <w:rPr>
          <w:spacing w:val="4"/>
          <w:w w:val="95"/>
        </w:rPr>
        <w:t xml:space="preserve"> </w:t>
      </w:r>
      <w:r>
        <w:rPr>
          <w:w w:val="95"/>
        </w:rPr>
        <w:t>отключить</w:t>
      </w:r>
      <w:r>
        <w:rPr>
          <w:spacing w:val="-87"/>
          <w:w w:val="95"/>
        </w:rPr>
        <w:t xml:space="preserve"> </w:t>
      </w:r>
      <w:r>
        <w:rPr>
          <w:w w:val="90"/>
        </w:rPr>
        <w:t>электричество и газ, если эти</w:t>
      </w:r>
      <w:r>
        <w:rPr>
          <w:spacing w:val="1"/>
          <w:w w:val="90"/>
        </w:rPr>
        <w:t xml:space="preserve"> </w:t>
      </w:r>
      <w:r>
        <w:rPr>
          <w:w w:val="95"/>
        </w:rPr>
        <w:t>коммуникации не соединены с</w:t>
      </w:r>
      <w:r>
        <w:rPr>
          <w:spacing w:val="-87"/>
          <w:w w:val="95"/>
        </w:rPr>
        <w:t xml:space="preserve"> </w:t>
      </w:r>
      <w:r>
        <w:rPr>
          <w:w w:val="95"/>
        </w:rPr>
        <w:t>взрывным</w:t>
      </w:r>
      <w:r>
        <w:rPr>
          <w:spacing w:val="-34"/>
          <w:w w:val="95"/>
        </w:rPr>
        <w:t xml:space="preserve"> </w:t>
      </w:r>
      <w:r>
        <w:rPr>
          <w:w w:val="95"/>
        </w:rPr>
        <w:t>устройством.</w:t>
      </w:r>
    </w:p>
    <w:p w:rsidR="00D67000" w:rsidRDefault="004D612C">
      <w:pPr>
        <w:pStyle w:val="a3"/>
        <w:spacing w:before="298" w:line="232" w:lineRule="auto"/>
        <w:ind w:left="114" w:right="17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5"/>
        </w:rPr>
        <w:t>По возможности открыть все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>окна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и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двери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для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рассредоточения</w:t>
      </w:r>
      <w:r>
        <w:rPr>
          <w:spacing w:val="-87"/>
          <w:w w:val="95"/>
        </w:rPr>
        <w:t xml:space="preserve"> </w:t>
      </w:r>
      <w:r>
        <w:rPr>
          <w:spacing w:val="-1"/>
          <w:w w:val="95"/>
        </w:rPr>
        <w:t>ударной</w:t>
      </w:r>
      <w:r>
        <w:rPr>
          <w:spacing w:val="-28"/>
          <w:w w:val="95"/>
        </w:rPr>
        <w:t xml:space="preserve"> </w:t>
      </w:r>
      <w:r>
        <w:rPr>
          <w:w w:val="95"/>
        </w:rPr>
        <w:t>волны.</w:t>
      </w:r>
    </w:p>
    <w:p w:rsidR="00D67000" w:rsidRDefault="004D612C">
      <w:pPr>
        <w:pStyle w:val="a3"/>
        <w:spacing w:before="82" w:line="237" w:lineRule="auto"/>
        <w:ind w:left="119" w:right="1804" w:firstLine="399"/>
      </w:pPr>
      <w:r>
        <w:br w:type="column"/>
      </w:r>
      <w:r>
        <w:rPr>
          <w:spacing w:val="-1"/>
          <w:w w:val="95"/>
        </w:rPr>
        <w:lastRenderedPageBreak/>
        <w:t xml:space="preserve">Эвакуировать детей </w:t>
      </w:r>
      <w:r>
        <w:rPr>
          <w:w w:val="95"/>
        </w:rPr>
        <w:t>–</w:t>
      </w:r>
      <w:r>
        <w:rPr>
          <w:spacing w:val="1"/>
          <w:w w:val="95"/>
        </w:rPr>
        <w:t xml:space="preserve"> </w:t>
      </w:r>
      <w:r>
        <w:rPr>
          <w:w w:val="90"/>
        </w:rPr>
        <w:t>желательно с вещами и теплой</w:t>
      </w:r>
      <w:r>
        <w:rPr>
          <w:spacing w:val="1"/>
          <w:w w:val="90"/>
        </w:rPr>
        <w:t xml:space="preserve"> </w:t>
      </w:r>
      <w:r>
        <w:rPr>
          <w:w w:val="95"/>
        </w:rPr>
        <w:t>одеждой</w:t>
      </w:r>
      <w:r>
        <w:rPr>
          <w:spacing w:val="-16"/>
          <w:w w:val="95"/>
        </w:rPr>
        <w:t xml:space="preserve"> </w:t>
      </w:r>
      <w:r>
        <w:rPr>
          <w:w w:val="95"/>
        </w:rPr>
        <w:t>–</w:t>
      </w:r>
      <w:r>
        <w:rPr>
          <w:spacing w:val="-13"/>
          <w:w w:val="95"/>
        </w:rPr>
        <w:t xml:space="preserve"> </w:t>
      </w:r>
      <w:r>
        <w:rPr>
          <w:w w:val="95"/>
        </w:rPr>
        <w:t>к</w:t>
      </w:r>
      <w:r>
        <w:rPr>
          <w:spacing w:val="-24"/>
          <w:w w:val="95"/>
        </w:rPr>
        <w:t xml:space="preserve"> </w:t>
      </w:r>
      <w:r>
        <w:rPr>
          <w:w w:val="95"/>
        </w:rPr>
        <w:t>месту</w:t>
      </w:r>
      <w:r>
        <w:rPr>
          <w:spacing w:val="-15"/>
          <w:w w:val="95"/>
        </w:rPr>
        <w:t xml:space="preserve"> </w:t>
      </w:r>
      <w:r>
        <w:rPr>
          <w:w w:val="95"/>
        </w:rPr>
        <w:t>сбора</w:t>
      </w:r>
      <w:r>
        <w:rPr>
          <w:spacing w:val="-20"/>
          <w:w w:val="95"/>
        </w:rPr>
        <w:t xml:space="preserve"> </w:t>
      </w:r>
      <w:r>
        <w:rPr>
          <w:w w:val="95"/>
        </w:rPr>
        <w:t>по</w:t>
      </w:r>
      <w:r>
        <w:rPr>
          <w:spacing w:val="-14"/>
          <w:w w:val="95"/>
        </w:rPr>
        <w:t xml:space="preserve"> </w:t>
      </w:r>
      <w:r>
        <w:rPr>
          <w:w w:val="95"/>
        </w:rPr>
        <w:t>плану</w:t>
      </w:r>
    </w:p>
    <w:p w:rsidR="00D67000" w:rsidRDefault="004D612C">
      <w:pPr>
        <w:pStyle w:val="a3"/>
        <w:spacing w:line="334" w:lineRule="exact"/>
        <w:ind w:left="119"/>
      </w:pPr>
      <w:r>
        <w:rPr>
          <w:noProof/>
          <w:lang w:eastAsia="ru-RU"/>
        </w:rPr>
        <w:drawing>
          <wp:anchor distT="0" distB="0" distL="0" distR="0" simplePos="0" relativeHeight="487551488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-627639</wp:posOffset>
            </wp:positionV>
            <wp:extent cx="181051" cy="17152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эвакуации.</w:t>
      </w:r>
    </w:p>
    <w:p w:rsidR="00D67000" w:rsidRDefault="004D612C">
      <w:pPr>
        <w:pStyle w:val="a3"/>
        <w:spacing w:before="277" w:line="232" w:lineRule="auto"/>
        <w:ind w:left="119" w:right="1804" w:firstLine="399"/>
      </w:pPr>
      <w:r>
        <w:rPr>
          <w:noProof/>
          <w:lang w:eastAsia="ru-RU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227364</wp:posOffset>
            </wp:positionV>
            <wp:extent cx="181051" cy="17152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Убедившись</w:t>
      </w:r>
      <w:r>
        <w:rPr>
          <w:spacing w:val="1"/>
          <w:w w:val="90"/>
        </w:rPr>
        <w:t xml:space="preserve"> </w:t>
      </w:r>
      <w:r>
        <w:rPr>
          <w:w w:val="90"/>
        </w:rPr>
        <w:t>в полной эвакуации,</w:t>
      </w:r>
      <w:r>
        <w:rPr>
          <w:spacing w:val="-82"/>
          <w:w w:val="90"/>
        </w:rPr>
        <w:t xml:space="preserve"> </w:t>
      </w:r>
      <w:r>
        <w:rPr>
          <w:w w:val="90"/>
        </w:rPr>
        <w:t>с</w:t>
      </w:r>
      <w:r>
        <w:rPr>
          <w:spacing w:val="-1"/>
          <w:w w:val="90"/>
        </w:rPr>
        <w:t xml:space="preserve"> </w:t>
      </w:r>
      <w:r>
        <w:rPr>
          <w:w w:val="90"/>
        </w:rPr>
        <w:t>внешней</w:t>
      </w:r>
      <w:r>
        <w:rPr>
          <w:spacing w:val="-1"/>
          <w:w w:val="90"/>
        </w:rPr>
        <w:t xml:space="preserve"> </w:t>
      </w:r>
      <w:r>
        <w:rPr>
          <w:w w:val="90"/>
        </w:rPr>
        <w:t>стороны</w:t>
      </w:r>
      <w:r>
        <w:rPr>
          <w:spacing w:val="3"/>
          <w:w w:val="90"/>
        </w:rPr>
        <w:t xml:space="preserve"> </w:t>
      </w:r>
      <w:r>
        <w:rPr>
          <w:w w:val="90"/>
        </w:rPr>
        <w:t>дверей</w:t>
      </w:r>
      <w:r>
        <w:rPr>
          <w:spacing w:val="-1"/>
          <w:w w:val="90"/>
        </w:rPr>
        <w:t xml:space="preserve"> </w:t>
      </w:r>
      <w:r>
        <w:rPr>
          <w:w w:val="90"/>
        </w:rPr>
        <w:t>ставить</w:t>
      </w:r>
      <w:r>
        <w:rPr>
          <w:spacing w:val="1"/>
          <w:w w:val="90"/>
        </w:rPr>
        <w:t xml:space="preserve"> </w:t>
      </w:r>
      <w:r>
        <w:t>отметку</w:t>
      </w:r>
      <w:r>
        <w:rPr>
          <w:spacing w:val="-10"/>
        </w:rPr>
        <w:t xml:space="preserve"> </w:t>
      </w:r>
      <w:r>
        <w:rPr>
          <w:spacing w:val="18"/>
        </w:rPr>
        <w:t>«ЭВАК</w:t>
      </w:r>
      <w:r>
        <w:rPr>
          <w:spacing w:val="-27"/>
        </w:rPr>
        <w:t xml:space="preserve"> </w:t>
      </w:r>
      <w:r>
        <w:t>У</w:t>
      </w:r>
      <w:r>
        <w:rPr>
          <w:spacing w:val="-34"/>
        </w:rPr>
        <w:t xml:space="preserve"> </w:t>
      </w:r>
      <w:r>
        <w:rPr>
          <w:spacing w:val="22"/>
        </w:rPr>
        <w:t>ИРОВАНО».</w:t>
      </w:r>
    </w:p>
    <w:p w:rsidR="00D67000" w:rsidRDefault="004D612C">
      <w:pPr>
        <w:pStyle w:val="a3"/>
        <w:spacing w:before="288"/>
        <w:ind w:left="518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240067</wp:posOffset>
            </wp:positionV>
            <wp:extent cx="181051" cy="17152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>По</w:t>
      </w:r>
      <w:r>
        <w:rPr>
          <w:spacing w:val="-26"/>
          <w:w w:val="95"/>
        </w:rPr>
        <w:t xml:space="preserve"> </w:t>
      </w:r>
      <w:r>
        <w:rPr>
          <w:w w:val="95"/>
        </w:rPr>
        <w:t>указанию</w:t>
      </w:r>
      <w:r>
        <w:rPr>
          <w:spacing w:val="-33"/>
          <w:w w:val="95"/>
        </w:rPr>
        <w:t xml:space="preserve"> </w:t>
      </w:r>
      <w:r>
        <w:rPr>
          <w:w w:val="95"/>
        </w:rPr>
        <w:t>руководителя:</w:t>
      </w:r>
    </w:p>
    <w:p w:rsidR="00D67000" w:rsidRPr="004D612C" w:rsidRDefault="004D612C">
      <w:pPr>
        <w:pStyle w:val="a5"/>
        <w:numPr>
          <w:ilvl w:val="0"/>
          <w:numId w:val="1"/>
        </w:numPr>
        <w:tabs>
          <w:tab w:val="left" w:pos="330"/>
        </w:tabs>
        <w:spacing w:before="3"/>
        <w:ind w:right="2603" w:firstLine="0"/>
        <w:rPr>
          <w:sz w:val="32"/>
          <w:szCs w:val="32"/>
        </w:rPr>
      </w:pPr>
      <w:r w:rsidRPr="004D612C">
        <w:rPr>
          <w:w w:val="90"/>
          <w:sz w:val="32"/>
          <w:szCs w:val="32"/>
        </w:rPr>
        <w:t>проверить помещения на</w:t>
      </w:r>
      <w:r w:rsidRPr="004D612C">
        <w:rPr>
          <w:spacing w:val="1"/>
          <w:w w:val="90"/>
          <w:sz w:val="32"/>
          <w:szCs w:val="32"/>
        </w:rPr>
        <w:t xml:space="preserve"> </w:t>
      </w:r>
      <w:r w:rsidRPr="004D612C">
        <w:rPr>
          <w:w w:val="90"/>
          <w:sz w:val="32"/>
          <w:szCs w:val="32"/>
        </w:rPr>
        <w:t>наличие</w:t>
      </w:r>
      <w:r w:rsidRPr="004D612C">
        <w:rPr>
          <w:spacing w:val="-68"/>
          <w:w w:val="90"/>
          <w:sz w:val="32"/>
          <w:szCs w:val="32"/>
        </w:rPr>
        <w:t xml:space="preserve"> </w:t>
      </w:r>
      <w:r w:rsidRPr="004D612C">
        <w:rPr>
          <w:w w:val="95"/>
          <w:sz w:val="32"/>
          <w:szCs w:val="32"/>
        </w:rPr>
        <w:t>людей. Сообщить результаты</w:t>
      </w:r>
      <w:r w:rsidRPr="004D612C">
        <w:rPr>
          <w:spacing w:val="1"/>
          <w:w w:val="95"/>
          <w:sz w:val="32"/>
          <w:szCs w:val="32"/>
        </w:rPr>
        <w:t xml:space="preserve"> </w:t>
      </w:r>
      <w:r w:rsidRPr="004D612C">
        <w:rPr>
          <w:sz w:val="32"/>
          <w:szCs w:val="32"/>
        </w:rPr>
        <w:t>руководителю;</w:t>
      </w:r>
    </w:p>
    <w:p w:rsidR="00D67000" w:rsidRPr="004D612C" w:rsidRDefault="004D612C">
      <w:pPr>
        <w:pStyle w:val="a5"/>
        <w:numPr>
          <w:ilvl w:val="0"/>
          <w:numId w:val="1"/>
        </w:numPr>
        <w:tabs>
          <w:tab w:val="left" w:pos="330"/>
        </w:tabs>
        <w:spacing w:line="237" w:lineRule="auto"/>
        <w:ind w:right="2522" w:firstLine="0"/>
        <w:rPr>
          <w:sz w:val="32"/>
          <w:szCs w:val="32"/>
        </w:rPr>
      </w:pPr>
      <w:r w:rsidRPr="004D612C">
        <w:rPr>
          <w:w w:val="95"/>
          <w:sz w:val="32"/>
          <w:szCs w:val="32"/>
        </w:rPr>
        <w:t>сообщить</w:t>
      </w:r>
      <w:r w:rsidRPr="004D612C">
        <w:rPr>
          <w:spacing w:val="-20"/>
          <w:w w:val="95"/>
          <w:sz w:val="32"/>
          <w:szCs w:val="32"/>
        </w:rPr>
        <w:t xml:space="preserve"> </w:t>
      </w:r>
      <w:r w:rsidRPr="004D612C">
        <w:rPr>
          <w:w w:val="95"/>
          <w:sz w:val="32"/>
          <w:szCs w:val="32"/>
        </w:rPr>
        <w:t>родителям</w:t>
      </w:r>
      <w:r w:rsidRPr="004D612C">
        <w:rPr>
          <w:spacing w:val="-16"/>
          <w:w w:val="95"/>
          <w:sz w:val="32"/>
          <w:szCs w:val="32"/>
        </w:rPr>
        <w:t xml:space="preserve"> </w:t>
      </w:r>
      <w:r w:rsidRPr="004D612C">
        <w:rPr>
          <w:w w:val="95"/>
          <w:sz w:val="32"/>
          <w:szCs w:val="32"/>
        </w:rPr>
        <w:t>о</w:t>
      </w:r>
      <w:r w:rsidRPr="004D612C">
        <w:rPr>
          <w:spacing w:val="-14"/>
          <w:w w:val="95"/>
          <w:sz w:val="32"/>
          <w:szCs w:val="32"/>
        </w:rPr>
        <w:t xml:space="preserve"> </w:t>
      </w:r>
      <w:r w:rsidRPr="004D612C">
        <w:rPr>
          <w:w w:val="95"/>
          <w:sz w:val="32"/>
          <w:szCs w:val="32"/>
        </w:rPr>
        <w:t>временном</w:t>
      </w:r>
      <w:r w:rsidRPr="004D612C">
        <w:rPr>
          <w:spacing w:val="-71"/>
          <w:w w:val="95"/>
          <w:sz w:val="32"/>
          <w:szCs w:val="32"/>
        </w:rPr>
        <w:t xml:space="preserve"> </w:t>
      </w:r>
      <w:r w:rsidRPr="004D612C">
        <w:rPr>
          <w:w w:val="90"/>
          <w:sz w:val="32"/>
          <w:szCs w:val="32"/>
        </w:rPr>
        <w:t>прекращении</w:t>
      </w:r>
      <w:r w:rsidRPr="004D612C">
        <w:rPr>
          <w:spacing w:val="-23"/>
          <w:w w:val="90"/>
          <w:sz w:val="32"/>
          <w:szCs w:val="32"/>
        </w:rPr>
        <w:t xml:space="preserve"> </w:t>
      </w:r>
      <w:r w:rsidRPr="004D612C">
        <w:rPr>
          <w:w w:val="90"/>
          <w:sz w:val="32"/>
          <w:szCs w:val="32"/>
        </w:rPr>
        <w:t>обучения;</w:t>
      </w:r>
    </w:p>
    <w:p w:rsidR="00D67000" w:rsidRPr="004D612C" w:rsidRDefault="004D612C">
      <w:pPr>
        <w:pStyle w:val="a5"/>
        <w:numPr>
          <w:ilvl w:val="0"/>
          <w:numId w:val="1"/>
        </w:numPr>
        <w:tabs>
          <w:tab w:val="left" w:pos="330"/>
        </w:tabs>
        <w:spacing w:line="301" w:lineRule="exact"/>
        <w:ind w:left="329"/>
        <w:rPr>
          <w:sz w:val="32"/>
          <w:szCs w:val="32"/>
        </w:rPr>
      </w:pPr>
      <w:r w:rsidRPr="004D612C">
        <w:rPr>
          <w:spacing w:val="-1"/>
          <w:w w:val="95"/>
          <w:sz w:val="32"/>
          <w:szCs w:val="32"/>
        </w:rPr>
        <w:t>передать</w:t>
      </w:r>
      <w:r w:rsidRPr="004D612C">
        <w:rPr>
          <w:spacing w:val="-35"/>
          <w:w w:val="95"/>
          <w:sz w:val="32"/>
          <w:szCs w:val="32"/>
        </w:rPr>
        <w:t xml:space="preserve"> </w:t>
      </w:r>
      <w:r w:rsidRPr="004D612C">
        <w:rPr>
          <w:spacing w:val="-1"/>
          <w:w w:val="95"/>
          <w:sz w:val="32"/>
          <w:szCs w:val="32"/>
        </w:rPr>
        <w:t>детей</w:t>
      </w:r>
      <w:r w:rsidRPr="004D612C">
        <w:rPr>
          <w:spacing w:val="-30"/>
          <w:w w:val="95"/>
          <w:sz w:val="32"/>
          <w:szCs w:val="32"/>
        </w:rPr>
        <w:t xml:space="preserve"> </w:t>
      </w:r>
      <w:r w:rsidRPr="004D612C">
        <w:rPr>
          <w:w w:val="95"/>
          <w:sz w:val="32"/>
          <w:szCs w:val="32"/>
        </w:rPr>
        <w:t>родителям;</w:t>
      </w:r>
    </w:p>
    <w:p w:rsidR="00D67000" w:rsidRPr="004D612C" w:rsidRDefault="004D612C">
      <w:pPr>
        <w:pStyle w:val="a5"/>
        <w:numPr>
          <w:ilvl w:val="0"/>
          <w:numId w:val="1"/>
        </w:numPr>
        <w:tabs>
          <w:tab w:val="left" w:pos="330"/>
        </w:tabs>
        <w:ind w:right="1901" w:firstLine="0"/>
        <w:rPr>
          <w:sz w:val="32"/>
          <w:szCs w:val="32"/>
        </w:rPr>
      </w:pPr>
      <w:r w:rsidRPr="004D612C">
        <w:rPr>
          <w:spacing w:val="-1"/>
          <w:w w:val="95"/>
          <w:sz w:val="32"/>
          <w:szCs w:val="32"/>
        </w:rPr>
        <w:t>после</w:t>
      </w:r>
      <w:r w:rsidRPr="004D612C">
        <w:rPr>
          <w:spacing w:val="-25"/>
          <w:w w:val="95"/>
          <w:sz w:val="32"/>
          <w:szCs w:val="32"/>
        </w:rPr>
        <w:t xml:space="preserve"> </w:t>
      </w:r>
      <w:r w:rsidRPr="004D612C">
        <w:rPr>
          <w:w w:val="95"/>
          <w:sz w:val="32"/>
          <w:szCs w:val="32"/>
        </w:rPr>
        <w:t>работы</w:t>
      </w:r>
      <w:r w:rsidRPr="004D612C">
        <w:rPr>
          <w:spacing w:val="-22"/>
          <w:w w:val="95"/>
          <w:sz w:val="32"/>
          <w:szCs w:val="32"/>
        </w:rPr>
        <w:t xml:space="preserve"> </w:t>
      </w:r>
      <w:proofErr w:type="spellStart"/>
      <w:r w:rsidRPr="004D612C">
        <w:rPr>
          <w:w w:val="95"/>
          <w:sz w:val="32"/>
          <w:szCs w:val="32"/>
        </w:rPr>
        <w:t>оперслужб</w:t>
      </w:r>
      <w:proofErr w:type="spellEnd"/>
      <w:r w:rsidRPr="004D612C">
        <w:rPr>
          <w:spacing w:val="-31"/>
          <w:w w:val="95"/>
          <w:sz w:val="32"/>
          <w:szCs w:val="32"/>
        </w:rPr>
        <w:t xml:space="preserve"> </w:t>
      </w:r>
      <w:r w:rsidRPr="004D612C">
        <w:rPr>
          <w:w w:val="95"/>
          <w:sz w:val="32"/>
          <w:szCs w:val="32"/>
        </w:rPr>
        <w:t>провести</w:t>
      </w:r>
      <w:r w:rsidRPr="004D612C">
        <w:rPr>
          <w:spacing w:val="-30"/>
          <w:w w:val="95"/>
          <w:sz w:val="32"/>
          <w:szCs w:val="32"/>
        </w:rPr>
        <w:t xml:space="preserve"> </w:t>
      </w:r>
      <w:r w:rsidRPr="004D612C">
        <w:rPr>
          <w:w w:val="95"/>
          <w:sz w:val="32"/>
          <w:szCs w:val="32"/>
        </w:rPr>
        <w:t>меры</w:t>
      </w:r>
      <w:r w:rsidRPr="004D612C">
        <w:rPr>
          <w:spacing w:val="-72"/>
          <w:w w:val="95"/>
          <w:sz w:val="32"/>
          <w:szCs w:val="32"/>
        </w:rPr>
        <w:t xml:space="preserve"> </w:t>
      </w:r>
      <w:r w:rsidRPr="004D612C">
        <w:rPr>
          <w:spacing w:val="-2"/>
          <w:w w:val="95"/>
          <w:sz w:val="32"/>
          <w:szCs w:val="32"/>
        </w:rPr>
        <w:t>ликвидации</w:t>
      </w:r>
      <w:r w:rsidRPr="004D612C">
        <w:rPr>
          <w:spacing w:val="-29"/>
          <w:w w:val="95"/>
          <w:sz w:val="32"/>
          <w:szCs w:val="32"/>
        </w:rPr>
        <w:t xml:space="preserve"> </w:t>
      </w:r>
      <w:r w:rsidRPr="004D612C">
        <w:rPr>
          <w:spacing w:val="-1"/>
          <w:w w:val="95"/>
          <w:sz w:val="32"/>
          <w:szCs w:val="32"/>
        </w:rPr>
        <w:t>последствий</w:t>
      </w:r>
      <w:r w:rsidRPr="004D612C">
        <w:rPr>
          <w:spacing w:val="-29"/>
          <w:w w:val="95"/>
          <w:sz w:val="32"/>
          <w:szCs w:val="32"/>
        </w:rPr>
        <w:t xml:space="preserve"> </w:t>
      </w:r>
      <w:r w:rsidRPr="004D612C">
        <w:rPr>
          <w:spacing w:val="-1"/>
          <w:w w:val="95"/>
          <w:sz w:val="32"/>
          <w:szCs w:val="32"/>
        </w:rPr>
        <w:t>происшествия.</w:t>
      </w:r>
    </w:p>
    <w:sectPr w:rsidR="00D67000" w:rsidRPr="004D612C">
      <w:type w:val="continuous"/>
      <w:pgSz w:w="11900" w:h="16840"/>
      <w:pgMar w:top="80" w:right="140" w:bottom="280" w:left="140" w:header="720" w:footer="720" w:gutter="0"/>
      <w:cols w:num="2" w:space="720" w:equalWidth="0">
        <w:col w:w="4772" w:space="241"/>
        <w:col w:w="6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72A2E"/>
    <w:multiLevelType w:val="hybridMultilevel"/>
    <w:tmpl w:val="D2F0CE3C"/>
    <w:lvl w:ilvl="0" w:tplc="766A2BEA">
      <w:numFmt w:val="bullet"/>
      <w:lvlText w:val="–"/>
      <w:lvlJc w:val="left"/>
      <w:pPr>
        <w:ind w:left="119" w:hanging="211"/>
      </w:pPr>
      <w:rPr>
        <w:rFonts w:ascii="Tahoma" w:eastAsia="Tahoma" w:hAnsi="Tahoma" w:cs="Tahoma" w:hint="default"/>
        <w:w w:val="116"/>
        <w:sz w:val="25"/>
        <w:szCs w:val="25"/>
        <w:lang w:val="ru-RU" w:eastAsia="en-US" w:bidi="ar-SA"/>
      </w:rPr>
    </w:lvl>
    <w:lvl w:ilvl="1" w:tplc="1346E7AE">
      <w:numFmt w:val="bullet"/>
      <w:lvlText w:val="•"/>
      <w:lvlJc w:val="left"/>
      <w:pPr>
        <w:ind w:left="768" w:hanging="211"/>
      </w:pPr>
      <w:rPr>
        <w:rFonts w:hint="default"/>
        <w:lang w:val="ru-RU" w:eastAsia="en-US" w:bidi="ar-SA"/>
      </w:rPr>
    </w:lvl>
    <w:lvl w:ilvl="2" w:tplc="C5F0452A">
      <w:numFmt w:val="bullet"/>
      <w:lvlText w:val="•"/>
      <w:lvlJc w:val="left"/>
      <w:pPr>
        <w:ind w:left="1417" w:hanging="211"/>
      </w:pPr>
      <w:rPr>
        <w:rFonts w:hint="default"/>
        <w:lang w:val="ru-RU" w:eastAsia="en-US" w:bidi="ar-SA"/>
      </w:rPr>
    </w:lvl>
    <w:lvl w:ilvl="3" w:tplc="CDEA0838">
      <w:numFmt w:val="bullet"/>
      <w:lvlText w:val="•"/>
      <w:lvlJc w:val="left"/>
      <w:pPr>
        <w:ind w:left="2066" w:hanging="211"/>
      </w:pPr>
      <w:rPr>
        <w:rFonts w:hint="default"/>
        <w:lang w:val="ru-RU" w:eastAsia="en-US" w:bidi="ar-SA"/>
      </w:rPr>
    </w:lvl>
    <w:lvl w:ilvl="4" w:tplc="B0BA8318">
      <w:numFmt w:val="bullet"/>
      <w:lvlText w:val="•"/>
      <w:lvlJc w:val="left"/>
      <w:pPr>
        <w:ind w:left="2714" w:hanging="211"/>
      </w:pPr>
      <w:rPr>
        <w:rFonts w:hint="default"/>
        <w:lang w:val="ru-RU" w:eastAsia="en-US" w:bidi="ar-SA"/>
      </w:rPr>
    </w:lvl>
    <w:lvl w:ilvl="5" w:tplc="9564ACB6">
      <w:numFmt w:val="bullet"/>
      <w:lvlText w:val="•"/>
      <w:lvlJc w:val="left"/>
      <w:pPr>
        <w:ind w:left="3363" w:hanging="211"/>
      </w:pPr>
      <w:rPr>
        <w:rFonts w:hint="default"/>
        <w:lang w:val="ru-RU" w:eastAsia="en-US" w:bidi="ar-SA"/>
      </w:rPr>
    </w:lvl>
    <w:lvl w:ilvl="6" w:tplc="63262E26">
      <w:numFmt w:val="bullet"/>
      <w:lvlText w:val="•"/>
      <w:lvlJc w:val="left"/>
      <w:pPr>
        <w:ind w:left="4012" w:hanging="211"/>
      </w:pPr>
      <w:rPr>
        <w:rFonts w:hint="default"/>
        <w:lang w:val="ru-RU" w:eastAsia="en-US" w:bidi="ar-SA"/>
      </w:rPr>
    </w:lvl>
    <w:lvl w:ilvl="7" w:tplc="B1A49522">
      <w:numFmt w:val="bullet"/>
      <w:lvlText w:val="•"/>
      <w:lvlJc w:val="left"/>
      <w:pPr>
        <w:ind w:left="4660" w:hanging="211"/>
      </w:pPr>
      <w:rPr>
        <w:rFonts w:hint="default"/>
        <w:lang w:val="ru-RU" w:eastAsia="en-US" w:bidi="ar-SA"/>
      </w:rPr>
    </w:lvl>
    <w:lvl w:ilvl="8" w:tplc="AB36D116">
      <w:numFmt w:val="bullet"/>
      <w:lvlText w:val="•"/>
      <w:lvlJc w:val="left"/>
      <w:pPr>
        <w:ind w:left="5309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7000"/>
    <w:rsid w:val="004D612C"/>
    <w:rsid w:val="00D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74C4"/>
  <w15:docId w15:val="{16F3993A-CB47-4120-AFE1-320B388B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90"/>
      <w:ind w:left="114" w:right="802"/>
    </w:pPr>
    <w:rPr>
      <w:rFonts w:ascii="Times New Roman" w:eastAsia="Times New Roman" w:hAnsi="Times New Roman" w:cs="Times New Roman"/>
      <w:b/>
      <w:bCs/>
      <w:sz w:val="119"/>
      <w:szCs w:val="119"/>
    </w:rPr>
  </w:style>
  <w:style w:type="paragraph" w:styleId="a5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2022-12-12T15:26:00Z</dcterms:created>
  <dcterms:modified xsi:type="dcterms:W3CDTF">2022-12-12T15:43:00Z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