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66" w:rsidRDefault="00932366" w:rsidP="00932366">
      <w:pPr>
        <w:spacing w:before="91" w:line="336" w:lineRule="exact"/>
        <w:ind w:left="114"/>
        <w:rPr>
          <w:rFonts w:ascii="Georgia" w:eastAsia="Georgia" w:hAnsi="Georgia" w:cs="Georgia"/>
          <w:spacing w:val="23"/>
          <w:sz w:val="30"/>
          <w:szCs w:val="30"/>
        </w:rPr>
      </w:pPr>
    </w:p>
    <w:p w:rsidR="00932366" w:rsidRPr="000E2434" w:rsidRDefault="00932366" w:rsidP="00932366">
      <w:pPr>
        <w:spacing w:before="91" w:line="336" w:lineRule="exact"/>
        <w:jc w:val="center"/>
        <w:rPr>
          <w:rFonts w:ascii="Georgia" w:eastAsia="Georgia" w:hAnsi="Georgia" w:cs="Georgia"/>
          <w:sz w:val="30"/>
          <w:szCs w:val="30"/>
        </w:rPr>
      </w:pPr>
      <w:r w:rsidRPr="000E2434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932366" w:rsidRPr="000E2434" w:rsidRDefault="00932366" w:rsidP="00932366">
      <w:pPr>
        <w:rPr>
          <w:rFonts w:ascii="Georgia" w:eastAsia="Georgia" w:hAnsi="Georgia" w:cs="Georgia"/>
          <w:sz w:val="38"/>
          <w:szCs w:val="30"/>
        </w:rPr>
      </w:pPr>
    </w:p>
    <w:p w:rsidR="00932366" w:rsidRPr="000E2434" w:rsidRDefault="00932366" w:rsidP="00932366">
      <w:pPr>
        <w:rPr>
          <w:rFonts w:ascii="Georgia" w:eastAsia="Georgia" w:hAnsi="Georgia" w:cs="Georgia"/>
          <w:sz w:val="38"/>
          <w:szCs w:val="30"/>
        </w:rPr>
      </w:pPr>
    </w:p>
    <w:p w:rsidR="00932366" w:rsidRPr="000E2434" w:rsidRDefault="00932366" w:rsidP="00932366">
      <w:pPr>
        <w:spacing w:before="3"/>
        <w:rPr>
          <w:rFonts w:ascii="Times New Roman" w:eastAsia="Georgia" w:hAnsi="Times New Roman" w:cs="Times New Roman"/>
          <w:b/>
          <w:sz w:val="72"/>
          <w:szCs w:val="72"/>
        </w:rPr>
      </w:pPr>
      <w:bookmarkStart w:id="0" w:name="_GoBack"/>
      <w:bookmarkEnd w:id="0"/>
    </w:p>
    <w:p w:rsidR="00E5338A" w:rsidRPr="00932366" w:rsidRDefault="00932366" w:rsidP="00932366">
      <w:pPr>
        <w:spacing w:before="3"/>
        <w:jc w:val="center"/>
        <w:rPr>
          <w:rFonts w:ascii="Times New Roman" w:eastAsia="Georgia" w:hAnsi="Times New Roman" w:cs="Times New Roman"/>
          <w:b/>
          <w:sz w:val="72"/>
          <w:szCs w:val="72"/>
        </w:rPr>
      </w:pPr>
      <w:r w:rsidRPr="000E2434">
        <w:rPr>
          <w:rFonts w:ascii="Times New Roman" w:eastAsia="Georgia" w:hAnsi="Times New Roman" w:cs="Times New Roman"/>
          <w:b/>
          <w:sz w:val="72"/>
          <w:szCs w:val="72"/>
        </w:rPr>
        <w:t>ПАМЯТКА</w:t>
      </w:r>
    </w:p>
    <w:p w:rsidR="00E5338A" w:rsidRDefault="00E5338A">
      <w:pPr>
        <w:pStyle w:val="a3"/>
        <w:spacing w:before="10"/>
        <w:rPr>
          <w:sz w:val="33"/>
        </w:rPr>
      </w:pPr>
    </w:p>
    <w:p w:rsidR="00E5338A" w:rsidRPr="00932366" w:rsidRDefault="00932366" w:rsidP="00932366">
      <w:pPr>
        <w:pStyle w:val="a4"/>
        <w:spacing w:line="19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w w:val="105"/>
          <w:sz w:val="40"/>
          <w:szCs w:val="40"/>
        </w:rPr>
        <w:t xml:space="preserve">             </w:t>
      </w:r>
      <w:r w:rsidRPr="00932366">
        <w:rPr>
          <w:rFonts w:ascii="Times New Roman" w:hAnsi="Times New Roman" w:cs="Times New Roman"/>
          <w:w w:val="105"/>
          <w:sz w:val="40"/>
          <w:szCs w:val="40"/>
        </w:rPr>
        <w:t>д</w:t>
      </w:r>
      <w:r w:rsidRPr="00932366">
        <w:rPr>
          <w:rFonts w:ascii="Times New Roman" w:hAnsi="Times New Roman" w:cs="Times New Roman"/>
          <w:w w:val="105"/>
          <w:sz w:val="40"/>
          <w:szCs w:val="40"/>
        </w:rPr>
        <w:t>ействия</w:t>
      </w:r>
      <w:r w:rsidRPr="00932366">
        <w:rPr>
          <w:rFonts w:ascii="Times New Roman" w:hAnsi="Times New Roman" w:cs="Times New Roman"/>
          <w:spacing w:val="1"/>
          <w:w w:val="105"/>
          <w:sz w:val="40"/>
          <w:szCs w:val="40"/>
        </w:rPr>
        <w:t xml:space="preserve"> </w:t>
      </w:r>
      <w:r w:rsidRPr="00932366">
        <w:rPr>
          <w:rFonts w:ascii="Times New Roman" w:hAnsi="Times New Roman" w:cs="Times New Roman"/>
          <w:w w:val="105"/>
          <w:sz w:val="40"/>
          <w:szCs w:val="40"/>
        </w:rPr>
        <w:t>руководства</w:t>
      </w:r>
      <w:r w:rsidRPr="00932366">
        <w:rPr>
          <w:rFonts w:ascii="Times New Roman" w:hAnsi="Times New Roman" w:cs="Times New Roman"/>
          <w:spacing w:val="30"/>
          <w:w w:val="105"/>
          <w:sz w:val="40"/>
          <w:szCs w:val="40"/>
        </w:rPr>
        <w:t xml:space="preserve"> </w:t>
      </w:r>
      <w:proofErr w:type="gramStart"/>
      <w:r w:rsidRPr="00932366">
        <w:rPr>
          <w:rFonts w:ascii="Times New Roman" w:hAnsi="Times New Roman" w:cs="Times New Roman"/>
          <w:w w:val="105"/>
          <w:sz w:val="40"/>
          <w:szCs w:val="40"/>
        </w:rPr>
        <w:t>ОО,</w:t>
      </w:r>
      <w:r>
        <w:rPr>
          <w:rFonts w:ascii="Times New Roman" w:hAnsi="Times New Roman" w:cs="Times New Roman"/>
          <w:w w:val="105"/>
          <w:sz w:val="40"/>
          <w:szCs w:val="40"/>
        </w:rPr>
        <w:t xml:space="preserve">  </w:t>
      </w:r>
      <w:r w:rsidRPr="00932366">
        <w:rPr>
          <w:rFonts w:ascii="Times New Roman" w:hAnsi="Times New Roman" w:cs="Times New Roman"/>
          <w:spacing w:val="-279"/>
          <w:w w:val="105"/>
          <w:sz w:val="40"/>
          <w:szCs w:val="40"/>
        </w:rPr>
        <w:t xml:space="preserve"> </w:t>
      </w:r>
      <w:proofErr w:type="gramEnd"/>
      <w:r>
        <w:rPr>
          <w:rFonts w:ascii="Times New Roman" w:hAnsi="Times New Roman" w:cs="Times New Roman"/>
          <w:spacing w:val="-279"/>
          <w:w w:val="105"/>
          <w:sz w:val="40"/>
          <w:szCs w:val="40"/>
        </w:rPr>
        <w:t xml:space="preserve">  </w:t>
      </w:r>
      <w:r w:rsidRPr="00932366">
        <w:rPr>
          <w:rFonts w:ascii="Times New Roman" w:hAnsi="Times New Roman" w:cs="Times New Roman"/>
          <w:sz w:val="40"/>
          <w:szCs w:val="40"/>
        </w:rPr>
        <w:t>если на входе</w:t>
      </w:r>
      <w:r w:rsidRPr="00932366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>
        <w:rPr>
          <w:rFonts w:ascii="Times New Roman" w:hAnsi="Times New Roman" w:cs="Times New Roman"/>
          <w:spacing w:val="1"/>
          <w:sz w:val="40"/>
          <w:szCs w:val="40"/>
        </w:rPr>
        <w:t xml:space="preserve">   </w:t>
      </w:r>
      <w:r w:rsidRPr="00932366">
        <w:rPr>
          <w:rFonts w:ascii="Times New Roman" w:hAnsi="Times New Roman" w:cs="Times New Roman"/>
          <w:w w:val="105"/>
          <w:sz w:val="40"/>
          <w:szCs w:val="40"/>
        </w:rPr>
        <w:t>взрывчатка</w:t>
      </w:r>
      <w:r>
        <w:rPr>
          <w:rFonts w:ascii="Times New Roman" w:hAnsi="Times New Roman" w:cs="Times New Roman"/>
          <w:w w:val="105"/>
          <w:sz w:val="40"/>
          <w:szCs w:val="40"/>
        </w:rPr>
        <w:t xml:space="preserve"> </w:t>
      </w:r>
    </w:p>
    <w:p w:rsidR="00E5338A" w:rsidRDefault="00E5338A">
      <w:pPr>
        <w:pStyle w:val="a3"/>
        <w:rPr>
          <w:rFonts w:ascii="Calibri"/>
          <w:b/>
          <w:sz w:val="20"/>
        </w:rPr>
      </w:pPr>
    </w:p>
    <w:p w:rsidR="00E5338A" w:rsidRDefault="00E5338A">
      <w:pPr>
        <w:pStyle w:val="a3"/>
        <w:rPr>
          <w:rFonts w:ascii="Calibri"/>
          <w:b/>
          <w:sz w:val="20"/>
        </w:rPr>
      </w:pPr>
    </w:p>
    <w:p w:rsidR="00E5338A" w:rsidRDefault="00E5338A">
      <w:pPr>
        <w:pStyle w:val="a3"/>
        <w:rPr>
          <w:rFonts w:ascii="Calibri"/>
          <w:b/>
          <w:sz w:val="20"/>
        </w:rPr>
      </w:pPr>
    </w:p>
    <w:p w:rsidR="00E5338A" w:rsidRDefault="00E5338A">
      <w:pPr>
        <w:pStyle w:val="a3"/>
        <w:spacing w:before="2"/>
        <w:rPr>
          <w:rFonts w:ascii="Calibri"/>
          <w:b/>
          <w:sz w:val="21"/>
        </w:rPr>
      </w:pPr>
    </w:p>
    <w:p w:rsidR="00E5338A" w:rsidRDefault="00E5338A">
      <w:pPr>
        <w:rPr>
          <w:rFonts w:ascii="Calibri"/>
          <w:sz w:val="21"/>
        </w:rPr>
        <w:sectPr w:rsidR="00E5338A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E5338A" w:rsidRDefault="00932366">
      <w:pPr>
        <w:pStyle w:val="a3"/>
        <w:spacing w:before="102" w:line="249" w:lineRule="auto"/>
        <w:ind w:left="114" w:right="679"/>
      </w:pP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rPr>
          <w:w w:val="90"/>
        </w:rPr>
        <w:t>оперативные</w:t>
      </w:r>
      <w:r>
        <w:rPr>
          <w:spacing w:val="-3"/>
          <w:w w:val="90"/>
        </w:rPr>
        <w:t xml:space="preserve"> </w:t>
      </w:r>
      <w:r>
        <w:rPr>
          <w:w w:val="90"/>
        </w:rPr>
        <w:t>службы</w:t>
      </w:r>
      <w:r>
        <w:rPr>
          <w:spacing w:val="8"/>
          <w:w w:val="90"/>
        </w:rPr>
        <w:t xml:space="preserve"> </w:t>
      </w:r>
      <w:r>
        <w:rPr>
          <w:w w:val="90"/>
        </w:rPr>
        <w:t>об</w:t>
      </w:r>
      <w:r>
        <w:rPr>
          <w:spacing w:val="1"/>
          <w:w w:val="90"/>
        </w:rPr>
        <w:t xml:space="preserve"> </w:t>
      </w:r>
      <w:r>
        <w:rPr>
          <w:w w:val="90"/>
        </w:rPr>
        <w:t>обнаружении</w:t>
      </w:r>
      <w:r>
        <w:rPr>
          <w:spacing w:val="61"/>
          <w:w w:val="90"/>
        </w:rPr>
        <w:t xml:space="preserve"> </w:t>
      </w:r>
      <w:r>
        <w:rPr>
          <w:w w:val="90"/>
        </w:rPr>
        <w:t>взрывчатки.</w:t>
      </w:r>
    </w:p>
    <w:p w:rsidR="00E5338A" w:rsidRDefault="00932366">
      <w:pPr>
        <w:pStyle w:val="a3"/>
        <w:spacing w:before="279" w:line="276" w:lineRule="auto"/>
        <w:ind w:left="114" w:right="679" w:firstLine="399"/>
      </w:pPr>
      <w:r>
        <w:rPr>
          <w:noProof/>
          <w:lang w:eastAsia="ru-RU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219376</wp:posOffset>
            </wp:positionV>
            <wp:extent cx="181051" cy="1715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Сообщить</w:t>
      </w:r>
      <w:r>
        <w:rPr>
          <w:spacing w:val="-12"/>
          <w:w w:val="95"/>
        </w:rPr>
        <w:t xml:space="preserve"> </w:t>
      </w:r>
      <w:r>
        <w:rPr>
          <w:w w:val="95"/>
        </w:rPr>
        <w:t>об</w:t>
      </w:r>
      <w:r>
        <w:rPr>
          <w:spacing w:val="-13"/>
          <w:w w:val="95"/>
        </w:rPr>
        <w:t xml:space="preserve"> </w:t>
      </w:r>
      <w:r>
        <w:rPr>
          <w:w w:val="95"/>
        </w:rPr>
        <w:t>обнаружении</w:t>
      </w:r>
      <w:r>
        <w:rPr>
          <w:spacing w:val="-72"/>
          <w:w w:val="95"/>
        </w:rPr>
        <w:t xml:space="preserve"> </w:t>
      </w:r>
      <w:r>
        <w:rPr>
          <w:w w:val="90"/>
        </w:rPr>
        <w:t>взрывчатки</w:t>
      </w:r>
      <w:r>
        <w:rPr>
          <w:spacing w:val="-7"/>
          <w:w w:val="90"/>
        </w:rPr>
        <w:t xml:space="preserve"> </w:t>
      </w:r>
      <w:r>
        <w:rPr>
          <w:w w:val="90"/>
        </w:rPr>
        <w:t>учредителю.</w:t>
      </w:r>
    </w:p>
    <w:p w:rsidR="00E5338A" w:rsidRDefault="00932366">
      <w:pPr>
        <w:pStyle w:val="a3"/>
        <w:spacing w:before="240"/>
        <w:ind w:left="514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194611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Подать</w:t>
      </w:r>
      <w:r>
        <w:rPr>
          <w:spacing w:val="32"/>
          <w:w w:val="90"/>
        </w:rPr>
        <w:t xml:space="preserve"> </w:t>
      </w:r>
      <w:r>
        <w:rPr>
          <w:w w:val="90"/>
        </w:rPr>
        <w:t>сообщение</w:t>
      </w:r>
    </w:p>
    <w:p w:rsidR="00E5338A" w:rsidRDefault="00932366">
      <w:pPr>
        <w:pStyle w:val="a3"/>
        <w:spacing w:before="44" w:line="232" w:lineRule="auto"/>
        <w:ind w:left="114"/>
      </w:pPr>
      <w:r>
        <w:rPr>
          <w:spacing w:val="21"/>
          <w:w w:val="95"/>
        </w:rPr>
        <w:t>«ВНИМАНИЕ!</w:t>
      </w:r>
      <w:r>
        <w:rPr>
          <w:spacing w:val="22"/>
          <w:w w:val="95"/>
        </w:rPr>
        <w:t xml:space="preserve"> ЭВАК </w:t>
      </w:r>
      <w:r>
        <w:rPr>
          <w:spacing w:val="21"/>
          <w:w w:val="95"/>
        </w:rPr>
        <w:t>УАЦИЯ,</w:t>
      </w:r>
      <w:r>
        <w:rPr>
          <w:spacing w:val="-73"/>
          <w:w w:val="95"/>
        </w:rPr>
        <w:t xml:space="preserve"> </w:t>
      </w:r>
      <w:r>
        <w:rPr>
          <w:spacing w:val="23"/>
        </w:rPr>
        <w:t>ЗАЛОЖЕ</w:t>
      </w:r>
      <w:r>
        <w:rPr>
          <w:spacing w:val="-37"/>
        </w:rPr>
        <w:t xml:space="preserve"> </w:t>
      </w:r>
      <w:r>
        <w:rPr>
          <w:spacing w:val="11"/>
        </w:rPr>
        <w:t>НА</w:t>
      </w:r>
      <w:r>
        <w:rPr>
          <w:spacing w:val="-16"/>
        </w:rPr>
        <w:t xml:space="preserve"> </w:t>
      </w:r>
      <w:r>
        <w:rPr>
          <w:spacing w:val="16"/>
        </w:rPr>
        <w:t>БОМБА!».</w:t>
      </w:r>
    </w:p>
    <w:p w:rsidR="00E5338A" w:rsidRDefault="00932366">
      <w:pPr>
        <w:pStyle w:val="a3"/>
        <w:spacing w:before="308" w:line="264" w:lineRule="auto"/>
        <w:ind w:left="114" w:right="1509" w:firstLine="399"/>
      </w:pPr>
      <w:r>
        <w:rPr>
          <w:noProof/>
          <w:lang w:eastAsia="ru-RU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237791</wp:posOffset>
            </wp:positionV>
            <wp:extent cx="181051" cy="17152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Открыть коридоры и</w:t>
      </w:r>
      <w:r>
        <w:rPr>
          <w:spacing w:val="-73"/>
          <w:w w:val="95"/>
        </w:rPr>
        <w:t xml:space="preserve"> </w:t>
      </w:r>
      <w:r>
        <w:rPr>
          <w:w w:val="90"/>
        </w:rPr>
        <w:t>эвакуационные</w:t>
      </w:r>
      <w:r>
        <w:rPr>
          <w:spacing w:val="16"/>
          <w:w w:val="90"/>
        </w:rPr>
        <w:t xml:space="preserve"> </w:t>
      </w:r>
      <w:r>
        <w:rPr>
          <w:w w:val="90"/>
        </w:rPr>
        <w:t>выходы.</w:t>
      </w:r>
    </w:p>
    <w:p w:rsidR="00E5338A" w:rsidRDefault="00932366">
      <w:pPr>
        <w:pStyle w:val="a3"/>
        <w:spacing w:before="273" w:line="264" w:lineRule="auto"/>
        <w:ind w:left="114" w:right="38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pacing w:val="-1"/>
          <w:w w:val="95"/>
        </w:rPr>
        <w:t>Не допускать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транспорт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0"/>
        </w:rPr>
        <w:t>людей</w:t>
      </w:r>
      <w:r>
        <w:rPr>
          <w:spacing w:val="27"/>
          <w:w w:val="90"/>
        </w:rPr>
        <w:t xml:space="preserve"> </w:t>
      </w:r>
      <w:r>
        <w:rPr>
          <w:w w:val="90"/>
        </w:rPr>
        <w:t>на</w:t>
      </w:r>
      <w:r>
        <w:rPr>
          <w:spacing w:val="21"/>
          <w:w w:val="90"/>
        </w:rPr>
        <w:t xml:space="preserve"> </w:t>
      </w:r>
      <w:r>
        <w:rPr>
          <w:w w:val="90"/>
        </w:rPr>
        <w:t>территорию</w:t>
      </w:r>
      <w:r>
        <w:rPr>
          <w:spacing w:val="18"/>
          <w:w w:val="90"/>
        </w:rPr>
        <w:t xml:space="preserve"> </w:t>
      </w:r>
      <w:r>
        <w:rPr>
          <w:w w:val="90"/>
        </w:rPr>
        <w:t>во</w:t>
      </w:r>
      <w:r>
        <w:rPr>
          <w:spacing w:val="29"/>
          <w:w w:val="90"/>
        </w:rPr>
        <w:t xml:space="preserve"> </w:t>
      </w:r>
      <w:r>
        <w:rPr>
          <w:w w:val="90"/>
        </w:rPr>
        <w:t>время</w:t>
      </w:r>
      <w:r>
        <w:rPr>
          <w:spacing w:val="15"/>
          <w:w w:val="90"/>
        </w:rPr>
        <w:t xml:space="preserve"> </w:t>
      </w:r>
      <w:r>
        <w:rPr>
          <w:w w:val="90"/>
        </w:rPr>
        <w:t>ЧС.</w:t>
      </w:r>
    </w:p>
    <w:p w:rsidR="00E5338A" w:rsidRDefault="00932366">
      <w:pPr>
        <w:pStyle w:val="a3"/>
        <w:spacing w:before="274" w:line="264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Эвакуировать людей в</w:t>
      </w:r>
      <w:r>
        <w:rPr>
          <w:spacing w:val="1"/>
          <w:w w:val="90"/>
        </w:rPr>
        <w:t xml:space="preserve"> </w:t>
      </w:r>
      <w:r>
        <w:rPr>
          <w:w w:val="90"/>
        </w:rPr>
        <w:t>соответствии</w:t>
      </w:r>
      <w:r>
        <w:rPr>
          <w:spacing w:val="17"/>
          <w:w w:val="90"/>
        </w:rPr>
        <w:t xml:space="preserve"> </w:t>
      </w:r>
      <w:r>
        <w:rPr>
          <w:w w:val="90"/>
        </w:rPr>
        <w:t>с</w:t>
      </w:r>
      <w:r>
        <w:rPr>
          <w:spacing w:val="19"/>
          <w:w w:val="90"/>
        </w:rPr>
        <w:t xml:space="preserve"> </w:t>
      </w:r>
      <w:r>
        <w:rPr>
          <w:w w:val="90"/>
        </w:rPr>
        <w:t>планом</w:t>
      </w:r>
      <w:r>
        <w:rPr>
          <w:spacing w:val="7"/>
          <w:w w:val="90"/>
        </w:rPr>
        <w:t xml:space="preserve"> </w:t>
      </w:r>
      <w:r>
        <w:rPr>
          <w:w w:val="90"/>
        </w:rPr>
        <w:t>эвакуации.</w:t>
      </w:r>
    </w:p>
    <w:p w:rsidR="00E5338A" w:rsidRDefault="00932366">
      <w:pPr>
        <w:pStyle w:val="a3"/>
        <w:spacing w:before="102" w:line="266" w:lineRule="auto"/>
        <w:ind w:left="119" w:right="2711" w:hanging="5"/>
      </w:pPr>
      <w:r>
        <w:br w:type="column"/>
      </w: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Сообщить</w:t>
      </w:r>
      <w:r>
        <w:rPr>
          <w:spacing w:val="51"/>
          <w:w w:val="90"/>
        </w:rPr>
        <w:t xml:space="preserve"> </w:t>
      </w:r>
      <w:r>
        <w:rPr>
          <w:w w:val="90"/>
        </w:rPr>
        <w:t>родителям</w:t>
      </w:r>
      <w:r>
        <w:rPr>
          <w:spacing w:val="36"/>
          <w:w w:val="90"/>
        </w:rPr>
        <w:t xml:space="preserve"> </w:t>
      </w:r>
      <w:r>
        <w:rPr>
          <w:w w:val="90"/>
        </w:rPr>
        <w:t>об</w:t>
      </w:r>
      <w:r>
        <w:rPr>
          <w:spacing w:val="-69"/>
          <w:w w:val="90"/>
        </w:rPr>
        <w:t xml:space="preserve"> </w:t>
      </w:r>
      <w:r>
        <w:rPr>
          <w:w w:val="90"/>
        </w:rPr>
        <w:t>эвакуации</w:t>
      </w:r>
      <w:r>
        <w:rPr>
          <w:spacing w:val="-10"/>
          <w:w w:val="90"/>
        </w:rPr>
        <w:t xml:space="preserve"> </w:t>
      </w:r>
      <w:r>
        <w:rPr>
          <w:w w:val="90"/>
        </w:rPr>
        <w:t>детей.</w:t>
      </w:r>
    </w:p>
    <w:p w:rsidR="00E5338A" w:rsidRDefault="00932366">
      <w:pPr>
        <w:pStyle w:val="a3"/>
        <w:spacing w:before="255" w:line="276" w:lineRule="auto"/>
        <w:ind w:left="119" w:right="2711" w:firstLine="399"/>
      </w:pPr>
      <w:r>
        <w:rPr>
          <w:noProof/>
          <w:lang w:eastAsia="ru-RU"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204135</wp:posOffset>
            </wp:positionV>
            <wp:extent cx="181051" cy="17152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Передать детей</w:t>
      </w:r>
      <w:r>
        <w:rPr>
          <w:spacing w:val="1"/>
          <w:w w:val="90"/>
        </w:rPr>
        <w:t xml:space="preserve"> </w:t>
      </w:r>
      <w:r>
        <w:rPr>
          <w:w w:val="90"/>
        </w:rPr>
        <w:t>родителям</w:t>
      </w:r>
      <w:r>
        <w:rPr>
          <w:spacing w:val="9"/>
          <w:w w:val="90"/>
        </w:rPr>
        <w:t xml:space="preserve"> </w:t>
      </w:r>
      <w:r>
        <w:rPr>
          <w:w w:val="90"/>
        </w:rPr>
        <w:t>после</w:t>
      </w:r>
      <w:r>
        <w:rPr>
          <w:spacing w:val="13"/>
          <w:w w:val="90"/>
        </w:rPr>
        <w:t xml:space="preserve"> </w:t>
      </w:r>
      <w:r>
        <w:rPr>
          <w:w w:val="90"/>
        </w:rPr>
        <w:t>эвакуации.</w:t>
      </w:r>
    </w:p>
    <w:p w:rsidR="00E5338A" w:rsidRDefault="00932366">
      <w:pPr>
        <w:pStyle w:val="a3"/>
        <w:spacing w:before="239" w:line="249" w:lineRule="auto"/>
        <w:ind w:left="119" w:right="1936" w:firstLine="399"/>
      </w:pPr>
      <w:r>
        <w:rPr>
          <w:noProof/>
          <w:lang w:eastAsia="ru-RU"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193975</wp:posOffset>
            </wp:positionV>
            <wp:extent cx="181051" cy="17152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Проинформировать </w:t>
      </w:r>
      <w:r>
        <w:rPr>
          <w:w w:val="95"/>
        </w:rPr>
        <w:t>родителей</w:t>
      </w:r>
      <w:r>
        <w:rPr>
          <w:spacing w:val="-73"/>
          <w:w w:val="95"/>
        </w:rPr>
        <w:t xml:space="preserve"> </w:t>
      </w:r>
      <w:r>
        <w:rPr>
          <w:w w:val="90"/>
        </w:rPr>
        <w:t>о временном прекращении</w:t>
      </w:r>
      <w:r>
        <w:rPr>
          <w:spacing w:val="1"/>
          <w:w w:val="90"/>
        </w:rPr>
        <w:t xml:space="preserve"> </w:t>
      </w:r>
      <w:r>
        <w:rPr>
          <w:w w:val="95"/>
        </w:rPr>
        <w:t>учебного</w:t>
      </w:r>
      <w:r>
        <w:rPr>
          <w:spacing w:val="-15"/>
          <w:w w:val="95"/>
        </w:rPr>
        <w:t xml:space="preserve"> </w:t>
      </w:r>
      <w:r>
        <w:rPr>
          <w:w w:val="95"/>
        </w:rPr>
        <w:t>процесса.</w:t>
      </w:r>
    </w:p>
    <w:p w:rsidR="00E5338A" w:rsidRDefault="00932366">
      <w:pPr>
        <w:pStyle w:val="a3"/>
        <w:spacing w:before="291" w:line="264" w:lineRule="auto"/>
        <w:ind w:left="119" w:right="1936" w:firstLine="399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226996</wp:posOffset>
            </wp:positionV>
            <wp:extent cx="181051" cy="17152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Обеспечить</w:t>
      </w:r>
      <w:r>
        <w:rPr>
          <w:spacing w:val="28"/>
          <w:w w:val="90"/>
        </w:rPr>
        <w:t xml:space="preserve"> </w:t>
      </w:r>
      <w:r>
        <w:rPr>
          <w:w w:val="90"/>
        </w:rPr>
        <w:t>доступ</w:t>
      </w:r>
      <w:r>
        <w:rPr>
          <w:spacing w:val="30"/>
          <w:w w:val="90"/>
        </w:rPr>
        <w:t xml:space="preserve"> </w:t>
      </w:r>
      <w:r>
        <w:rPr>
          <w:w w:val="90"/>
        </w:rPr>
        <w:t>к</w:t>
      </w:r>
      <w:r>
        <w:rPr>
          <w:spacing w:val="16"/>
          <w:w w:val="90"/>
        </w:rPr>
        <w:t xml:space="preserve"> </w:t>
      </w:r>
      <w:r>
        <w:rPr>
          <w:w w:val="90"/>
        </w:rPr>
        <w:t>месту</w:t>
      </w:r>
      <w:r>
        <w:rPr>
          <w:spacing w:val="26"/>
          <w:w w:val="90"/>
        </w:rPr>
        <w:t xml:space="preserve"> </w:t>
      </w:r>
      <w:r>
        <w:rPr>
          <w:spacing w:val="16"/>
          <w:w w:val="90"/>
        </w:rPr>
        <w:t>ЧС</w:t>
      </w:r>
      <w:r>
        <w:rPr>
          <w:spacing w:val="-68"/>
          <w:w w:val="90"/>
        </w:rPr>
        <w:t xml:space="preserve"> </w:t>
      </w:r>
      <w:r>
        <w:rPr>
          <w:w w:val="95"/>
        </w:rPr>
        <w:t>оперативных</w:t>
      </w:r>
      <w:r>
        <w:rPr>
          <w:spacing w:val="-13"/>
          <w:w w:val="95"/>
        </w:rPr>
        <w:t xml:space="preserve"> </w:t>
      </w:r>
      <w:r>
        <w:rPr>
          <w:w w:val="95"/>
        </w:rPr>
        <w:t>служб.</w:t>
      </w:r>
    </w:p>
    <w:p w:rsidR="00E5338A" w:rsidRDefault="00932366">
      <w:pPr>
        <w:pStyle w:val="a3"/>
        <w:spacing w:before="274" w:line="264" w:lineRule="auto"/>
        <w:ind w:left="119" w:right="3518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5"/>
        </w:rPr>
        <w:t>Ожидать прибытия</w:t>
      </w:r>
      <w:r>
        <w:rPr>
          <w:spacing w:val="-73"/>
          <w:w w:val="95"/>
        </w:rPr>
        <w:t xml:space="preserve"> </w:t>
      </w:r>
      <w:r>
        <w:rPr>
          <w:w w:val="90"/>
        </w:rPr>
        <w:t>оперативных</w:t>
      </w:r>
      <w:r>
        <w:rPr>
          <w:spacing w:val="8"/>
          <w:w w:val="90"/>
        </w:rPr>
        <w:t xml:space="preserve"> </w:t>
      </w:r>
      <w:r>
        <w:rPr>
          <w:w w:val="90"/>
        </w:rPr>
        <w:t>служб.</w:t>
      </w:r>
    </w:p>
    <w:p w:rsidR="00E5338A" w:rsidRDefault="00932366">
      <w:pPr>
        <w:pStyle w:val="a3"/>
        <w:spacing w:before="273" w:line="249" w:lineRule="auto"/>
        <w:ind w:left="119" w:right="1936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Ликвидировать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последствия </w:t>
      </w:r>
      <w:r>
        <w:rPr>
          <w:spacing w:val="16"/>
          <w:w w:val="90"/>
        </w:rPr>
        <w:t>ЧС</w:t>
      </w:r>
      <w:r>
        <w:rPr>
          <w:spacing w:val="-69"/>
          <w:w w:val="90"/>
        </w:rPr>
        <w:t xml:space="preserve"> </w:t>
      </w:r>
      <w:r>
        <w:rPr>
          <w:w w:val="90"/>
        </w:rPr>
        <w:t>по</w:t>
      </w:r>
      <w:r>
        <w:rPr>
          <w:spacing w:val="1"/>
          <w:w w:val="90"/>
        </w:rPr>
        <w:t xml:space="preserve"> </w:t>
      </w:r>
      <w:r>
        <w:rPr>
          <w:w w:val="90"/>
        </w:rPr>
        <w:t>рекомендации</w:t>
      </w:r>
      <w:r>
        <w:rPr>
          <w:spacing w:val="1"/>
          <w:w w:val="90"/>
        </w:rPr>
        <w:t xml:space="preserve"> </w:t>
      </w:r>
      <w:r>
        <w:rPr>
          <w:w w:val="90"/>
        </w:rPr>
        <w:t>оперативных</w:t>
      </w:r>
      <w:r>
        <w:rPr>
          <w:spacing w:val="1"/>
          <w:w w:val="90"/>
        </w:rPr>
        <w:t xml:space="preserve"> </w:t>
      </w:r>
      <w:r>
        <w:t>служб.</w:t>
      </w:r>
    </w:p>
    <w:sectPr w:rsidR="00E5338A">
      <w:type w:val="continuous"/>
      <w:pgSz w:w="11900" w:h="16840"/>
      <w:pgMar w:top="80" w:right="140" w:bottom="280" w:left="140" w:header="720" w:footer="720" w:gutter="0"/>
      <w:cols w:num="2" w:space="720" w:equalWidth="0">
        <w:col w:w="4797" w:space="216"/>
        <w:col w:w="6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338A"/>
    <w:rsid w:val="00932366"/>
    <w:rsid w:val="00E5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1ED9"/>
  <w15:docId w15:val="{4AD952E4-0613-47E1-82CE-55B81C7A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ind w:left="114" w:right="2347"/>
    </w:pPr>
    <w:rPr>
      <w:rFonts w:ascii="Calibri" w:eastAsia="Calibri" w:hAnsi="Calibri" w:cs="Calibri"/>
      <w:b/>
      <w:bCs/>
      <w:sz w:val="119"/>
      <w:szCs w:val="1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2022-12-12T15:27:00Z</dcterms:created>
  <dcterms:modified xsi:type="dcterms:W3CDTF">2022-12-12T15:48:00Z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